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53AB" w14:textId="2D659821" w:rsidR="009D3414" w:rsidRDefault="005A52C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D4C353" wp14:editId="7131C374">
            <wp:simplePos x="0" y="0"/>
            <wp:positionH relativeFrom="column">
              <wp:posOffset>-504825</wp:posOffset>
            </wp:positionH>
            <wp:positionV relativeFrom="paragraph">
              <wp:posOffset>4288155</wp:posOffset>
            </wp:positionV>
            <wp:extent cx="156337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319" y="21352"/>
                <wp:lineTo x="21319" y="0"/>
                <wp:lineTo x="0" y="0"/>
              </wp:wrapPolygon>
            </wp:wrapThrough>
            <wp:docPr id="751258042" name="Picture 751258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B2E7359" wp14:editId="1E62CE41">
            <wp:simplePos x="0" y="0"/>
            <wp:positionH relativeFrom="column">
              <wp:posOffset>8334375</wp:posOffset>
            </wp:positionH>
            <wp:positionV relativeFrom="paragraph">
              <wp:posOffset>4290989</wp:posOffset>
            </wp:positionV>
            <wp:extent cx="1008380" cy="1065608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54" cy="106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73CB5" w14:textId="0E772A9C" w:rsidR="00273E56" w:rsidRPr="00273E56" w:rsidRDefault="00273E56" w:rsidP="00273E56">
      <w:pPr>
        <w:tabs>
          <w:tab w:val="left" w:pos="2895"/>
        </w:tabs>
        <w:rPr>
          <w:b/>
          <w:bCs/>
          <w:sz w:val="40"/>
          <w:szCs w:val="40"/>
        </w:rPr>
      </w:pPr>
      <w:r>
        <w:rPr>
          <w:sz w:val="48"/>
          <w:szCs w:val="48"/>
        </w:rPr>
        <w:t xml:space="preserve">   </w:t>
      </w:r>
      <w:r w:rsidR="005A52C7">
        <w:rPr>
          <w:sz w:val="48"/>
          <w:szCs w:val="48"/>
        </w:rPr>
        <w:t xml:space="preserve"> </w:t>
      </w:r>
      <w:r w:rsidRPr="00273E56">
        <w:rPr>
          <w:b/>
          <w:bCs/>
          <w:color w:val="002060"/>
          <w:sz w:val="40"/>
          <w:szCs w:val="40"/>
        </w:rPr>
        <w:t>Hamilton School for the Deaf – Improvement Priorities 2023/24</w:t>
      </w:r>
    </w:p>
    <w:p w14:paraId="551D3E95" w14:textId="5DE24445" w:rsidR="00273E56" w:rsidRDefault="00273E56"/>
    <w:tbl>
      <w:tblPr>
        <w:tblStyle w:val="TableGrid"/>
        <w:tblpPr w:leftFromText="180" w:rightFromText="180" w:vertAnchor="page" w:horzAnchor="margin" w:tblpXSpec="center" w:tblpY="1561"/>
        <w:tblW w:w="15552" w:type="dxa"/>
        <w:tblLook w:val="04A0" w:firstRow="1" w:lastRow="0" w:firstColumn="1" w:lastColumn="0" w:noHBand="0" w:noVBand="1"/>
      </w:tblPr>
      <w:tblGrid>
        <w:gridCol w:w="1814"/>
        <w:gridCol w:w="4530"/>
        <w:gridCol w:w="4524"/>
        <w:gridCol w:w="4684"/>
      </w:tblGrid>
      <w:tr w:rsidR="00273E56" w:rsidRPr="00FE4FA1" w14:paraId="483943D4" w14:textId="77777777" w:rsidTr="000B2D7D">
        <w:trPr>
          <w:trHeight w:val="376"/>
        </w:trPr>
        <w:tc>
          <w:tcPr>
            <w:tcW w:w="1814" w:type="dxa"/>
            <w:vMerge w:val="restart"/>
          </w:tcPr>
          <w:p w14:paraId="222F2CC1" w14:textId="319ADE8D" w:rsidR="00273E56" w:rsidRPr="005A52C7" w:rsidRDefault="00273E56" w:rsidP="000B2D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52C7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 w:rsidRPr="005A52C7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 w:rsidRPr="005A52C7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</w:r>
            <w:r w:rsidRPr="005A52C7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Our Priorities for 2023/24</w:t>
            </w:r>
          </w:p>
        </w:tc>
        <w:tc>
          <w:tcPr>
            <w:tcW w:w="4530" w:type="dxa"/>
          </w:tcPr>
          <w:p w14:paraId="58A00F75" w14:textId="77777777" w:rsidR="00273E56" w:rsidRDefault="00273E56" w:rsidP="000B2D7D"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A52C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Priority 1</w:t>
            </w:r>
          </w:p>
          <w:p w14:paraId="06D4B1B2" w14:textId="5626FF8B" w:rsidR="005A52C7" w:rsidRPr="005A52C7" w:rsidRDefault="005A52C7" w:rsidP="000B2D7D"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Primary</w:t>
            </w:r>
          </w:p>
        </w:tc>
        <w:tc>
          <w:tcPr>
            <w:tcW w:w="4524" w:type="dxa"/>
          </w:tcPr>
          <w:p w14:paraId="28B1BB61" w14:textId="312658FB" w:rsidR="00273E56" w:rsidRDefault="00273E56" w:rsidP="000B2D7D"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5A52C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Priority 2</w:t>
            </w:r>
          </w:p>
          <w:p w14:paraId="456E372E" w14:textId="38C9A9CE" w:rsidR="00273E56" w:rsidRPr="005A52C7" w:rsidRDefault="005A52C7" w:rsidP="005A52C7">
            <w:pPr>
              <w:tabs>
                <w:tab w:val="left" w:pos="1050"/>
              </w:tabs>
              <w:jc w:val="center"/>
              <w:rPr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Outreach/Nursery</w:t>
            </w:r>
          </w:p>
        </w:tc>
        <w:tc>
          <w:tcPr>
            <w:tcW w:w="4684" w:type="dxa"/>
          </w:tcPr>
          <w:p w14:paraId="4C30CD22" w14:textId="77777777" w:rsidR="00273E56" w:rsidRDefault="00273E56" w:rsidP="000B2D7D"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A52C7"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Priority 3</w:t>
            </w:r>
          </w:p>
          <w:p w14:paraId="3047A95E" w14:textId="2C4560B7" w:rsidR="005A52C7" w:rsidRPr="005A52C7" w:rsidRDefault="005A52C7" w:rsidP="000B2D7D"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4"/>
                <w:szCs w:val="24"/>
              </w:rPr>
              <w:t>Campus</w:t>
            </w:r>
          </w:p>
        </w:tc>
      </w:tr>
      <w:tr w:rsidR="00273E56" w:rsidRPr="00FE4FA1" w14:paraId="125595CE" w14:textId="77777777" w:rsidTr="000B2D7D">
        <w:trPr>
          <w:trHeight w:val="106"/>
        </w:trPr>
        <w:tc>
          <w:tcPr>
            <w:tcW w:w="1814" w:type="dxa"/>
            <w:vMerge/>
          </w:tcPr>
          <w:p w14:paraId="57EBFD32" w14:textId="77777777" w:rsidR="00273E56" w:rsidRPr="005A52C7" w:rsidRDefault="00273E56" w:rsidP="000B2D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35D578F" w14:textId="77777777" w:rsidR="00273E56" w:rsidRPr="005A52C7" w:rsidRDefault="00273E56" w:rsidP="000B2D7D">
            <w:pPr>
              <w:rPr>
                <w:color w:val="FF0000"/>
                <w:sz w:val="24"/>
                <w:szCs w:val="24"/>
              </w:rPr>
            </w:pPr>
            <w:r w:rsidRPr="005A52C7">
              <w:rPr>
                <w:rFonts w:ascii="Arial" w:hAnsi="Arial" w:cs="Arial"/>
                <w:color w:val="FF0000"/>
                <w:sz w:val="24"/>
                <w:szCs w:val="24"/>
              </w:rPr>
              <w:t>Developing planning, evaluation, tracking and monitoring in Literacy to raise attainment and inform planning.</w:t>
            </w:r>
          </w:p>
        </w:tc>
        <w:tc>
          <w:tcPr>
            <w:tcW w:w="4524" w:type="dxa"/>
          </w:tcPr>
          <w:p w14:paraId="7EF4CE1B" w14:textId="61D42133" w:rsidR="00273E56" w:rsidRPr="005A52C7" w:rsidRDefault="00273E56" w:rsidP="000B2D7D">
            <w:pPr>
              <w:rPr>
                <w:color w:val="002060"/>
                <w:sz w:val="24"/>
                <w:szCs w:val="24"/>
              </w:rPr>
            </w:pPr>
            <w:r w:rsidRPr="005A52C7">
              <w:rPr>
                <w:rFonts w:ascii="Arial" w:hAnsi="Arial" w:cs="Arial"/>
                <w:color w:val="002060"/>
                <w:sz w:val="24"/>
                <w:szCs w:val="24"/>
              </w:rPr>
              <w:t>0-3 Deaf Education review and restructure</w:t>
            </w:r>
            <w:r w:rsidR="005A52C7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 w:rsidRPr="005A52C7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684" w:type="dxa"/>
          </w:tcPr>
          <w:p w14:paraId="1093D4C0" w14:textId="77777777" w:rsidR="00273E56" w:rsidRPr="005A52C7" w:rsidRDefault="00273E56" w:rsidP="000B2D7D">
            <w:pPr>
              <w:rPr>
                <w:color w:val="C45911" w:themeColor="accent2" w:themeShade="BF"/>
                <w:sz w:val="24"/>
                <w:szCs w:val="24"/>
              </w:rPr>
            </w:pPr>
            <w:r w:rsidRPr="005A52C7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Developing ‘Leadership of Learning’ to support children taking responsibility for their own learning, successes and achievements and understand their rights.</w:t>
            </w:r>
          </w:p>
        </w:tc>
      </w:tr>
      <w:tr w:rsidR="00273E56" w:rsidRPr="00FE4FA1" w14:paraId="07E7A617" w14:textId="77777777" w:rsidTr="000B2D7D">
        <w:trPr>
          <w:trHeight w:val="2302"/>
        </w:trPr>
        <w:tc>
          <w:tcPr>
            <w:tcW w:w="1814" w:type="dxa"/>
          </w:tcPr>
          <w:p w14:paraId="7860C152" w14:textId="77777777" w:rsidR="00273E56" w:rsidRPr="005A52C7" w:rsidRDefault="00273E56" w:rsidP="000B2D7D">
            <w:pPr>
              <w:rPr>
                <w:sz w:val="24"/>
                <w:szCs w:val="24"/>
              </w:rPr>
            </w:pPr>
            <w:r w:rsidRPr="005A52C7">
              <w:rPr>
                <w:rFonts w:ascii="Arial" w:hAnsi="Arial" w:cs="Arial"/>
                <w:b/>
                <w:bCs/>
                <w:sz w:val="24"/>
                <w:szCs w:val="24"/>
              </w:rPr>
              <w:t>What do we want to achieve?</w:t>
            </w:r>
          </w:p>
        </w:tc>
        <w:tc>
          <w:tcPr>
            <w:tcW w:w="4530" w:type="dxa"/>
          </w:tcPr>
          <w:p w14:paraId="32E55D8D" w14:textId="3C384084" w:rsidR="00273E56" w:rsidRPr="005A52C7" w:rsidRDefault="00273E56" w:rsidP="000B2D7D">
            <w:pPr>
              <w:tabs>
                <w:tab w:val="left" w:pos="1050"/>
              </w:tabs>
              <w:rPr>
                <w:color w:val="FF0000"/>
                <w:sz w:val="24"/>
                <w:szCs w:val="24"/>
              </w:rPr>
            </w:pPr>
            <w:r w:rsidRPr="005A52C7">
              <w:rPr>
                <w:rFonts w:ascii="Arial" w:hAnsi="Arial" w:cs="Arial"/>
                <w:color w:val="FF0000"/>
                <w:sz w:val="24"/>
                <w:szCs w:val="24"/>
              </w:rPr>
              <w:t xml:space="preserve">Transition on to our new tracking and monitoring systems to develop SMART targets for incremental steps in literacy to inform planning and ASPs. </w:t>
            </w:r>
          </w:p>
        </w:tc>
        <w:tc>
          <w:tcPr>
            <w:tcW w:w="4524" w:type="dxa"/>
          </w:tcPr>
          <w:p w14:paraId="2442C051" w14:textId="77777777" w:rsidR="00273E56" w:rsidRPr="005A52C7" w:rsidRDefault="00273E56" w:rsidP="000B2D7D">
            <w:pPr>
              <w:pStyle w:val="ListParagraph"/>
              <w:ind w:left="0"/>
              <w:contextualSpacing/>
              <w:rPr>
                <w:rFonts w:ascii="Arial" w:hAnsi="Arial" w:cs="Arial"/>
                <w:color w:val="002060"/>
              </w:rPr>
            </w:pPr>
            <w:r w:rsidRPr="005A52C7">
              <w:rPr>
                <w:rFonts w:ascii="Arial" w:hAnsi="Arial" w:cs="Arial"/>
                <w:color w:val="002060"/>
              </w:rPr>
              <w:t xml:space="preserve">Develop a good practice protocol and parental information following national guidance, to ensure consistency and set high expectations for supporting deaf 0-3s across SLC. </w:t>
            </w:r>
          </w:p>
          <w:p w14:paraId="2FD8B1F4" w14:textId="77777777" w:rsidR="00273E56" w:rsidRPr="005A52C7" w:rsidRDefault="00273E56" w:rsidP="000B2D7D">
            <w:pPr>
              <w:pStyle w:val="ListParagraph"/>
              <w:ind w:left="0"/>
              <w:contextualSpacing/>
              <w:rPr>
                <w:rFonts w:ascii="Arial" w:hAnsi="Arial" w:cs="Arial"/>
                <w:color w:val="002060"/>
              </w:rPr>
            </w:pPr>
          </w:p>
          <w:p w14:paraId="272F9EE8" w14:textId="0AAB1F15" w:rsidR="00273E56" w:rsidRPr="005A52C7" w:rsidRDefault="00273E56" w:rsidP="000B2D7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rFonts w:ascii="Arial" w:hAnsi="Arial" w:cs="Arial"/>
                <w:color w:val="002060"/>
              </w:rPr>
            </w:pPr>
            <w:r w:rsidRPr="005A52C7">
              <w:rPr>
                <w:rFonts w:ascii="Arial" w:hAnsi="Arial" w:cs="Arial"/>
                <w:color w:val="002060"/>
              </w:rPr>
              <w:t xml:space="preserve">All deaf 0-3 year olds will be </w:t>
            </w:r>
            <w:proofErr w:type="gramStart"/>
            <w:r w:rsidRPr="005A52C7">
              <w:rPr>
                <w:rFonts w:ascii="Arial" w:hAnsi="Arial" w:cs="Arial"/>
                <w:color w:val="002060"/>
              </w:rPr>
              <w:t>effectively  supported</w:t>
            </w:r>
            <w:proofErr w:type="gramEnd"/>
            <w:r w:rsidRPr="005A52C7">
              <w:rPr>
                <w:rFonts w:ascii="Arial" w:hAnsi="Arial" w:cs="Arial"/>
                <w:color w:val="002060"/>
              </w:rPr>
              <w:t xml:space="preserve"> by our Outreach Department</w:t>
            </w:r>
            <w:r w:rsidR="005A52C7">
              <w:rPr>
                <w:rFonts w:ascii="Arial" w:hAnsi="Arial" w:cs="Arial"/>
                <w:color w:val="002060"/>
              </w:rPr>
              <w:t xml:space="preserve"> and Specialist Early Years Practitioner</w:t>
            </w:r>
            <w:r w:rsidRPr="005A52C7">
              <w:rPr>
                <w:rFonts w:ascii="Arial" w:hAnsi="Arial" w:cs="Arial"/>
                <w:color w:val="002060"/>
              </w:rPr>
              <w:t xml:space="preserve">. </w:t>
            </w:r>
          </w:p>
        </w:tc>
        <w:tc>
          <w:tcPr>
            <w:tcW w:w="4684" w:type="dxa"/>
          </w:tcPr>
          <w:p w14:paraId="68EFE5C6" w14:textId="77777777" w:rsidR="00273E56" w:rsidRPr="005A52C7" w:rsidRDefault="00273E56" w:rsidP="000B2D7D">
            <w:pPr>
              <w:pStyle w:val="ListParagraph"/>
              <w:ind w:left="0"/>
              <w:contextualSpacing/>
              <w:rPr>
                <w:rFonts w:ascii="Arial" w:hAnsi="Arial" w:cs="Arial"/>
                <w:color w:val="C45911" w:themeColor="accent2" w:themeShade="BF"/>
              </w:rPr>
            </w:pPr>
            <w:r w:rsidRPr="005A52C7">
              <w:rPr>
                <w:rFonts w:ascii="Arial" w:hAnsi="Arial" w:cs="Arial"/>
                <w:color w:val="C45911" w:themeColor="accent2" w:themeShade="BF"/>
              </w:rPr>
              <w:t xml:space="preserve">Establish a cross/campus working party to develop ‘skills for learning’ progression framework from Nursery to P7. </w:t>
            </w:r>
          </w:p>
          <w:p w14:paraId="564EBF4F" w14:textId="77777777" w:rsidR="00273E56" w:rsidRPr="005A52C7" w:rsidRDefault="00273E56" w:rsidP="000B2D7D">
            <w:pPr>
              <w:pStyle w:val="ListParagraph"/>
              <w:ind w:left="0"/>
              <w:contextualSpacing/>
              <w:rPr>
                <w:rFonts w:ascii="Arial" w:hAnsi="Arial" w:cs="Arial"/>
                <w:color w:val="C45911" w:themeColor="accent2" w:themeShade="BF"/>
              </w:rPr>
            </w:pPr>
          </w:p>
          <w:p w14:paraId="260E267F" w14:textId="78E8BD84" w:rsidR="00273E56" w:rsidRPr="005A52C7" w:rsidRDefault="00273E56" w:rsidP="000B2D7D">
            <w:pPr>
              <w:rPr>
                <w:color w:val="C45911" w:themeColor="accent2" w:themeShade="BF"/>
                <w:sz w:val="24"/>
                <w:szCs w:val="24"/>
              </w:rPr>
            </w:pPr>
            <w:r w:rsidRPr="005A52C7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Begin our journey as a Rights Respecting campus to develop awareness of children’s rights within our school community.</w:t>
            </w:r>
          </w:p>
        </w:tc>
      </w:tr>
      <w:tr w:rsidR="00273E56" w:rsidRPr="00FE4FA1" w14:paraId="5EA88977" w14:textId="77777777" w:rsidTr="00F35A02">
        <w:trPr>
          <w:trHeight w:val="1789"/>
        </w:trPr>
        <w:tc>
          <w:tcPr>
            <w:tcW w:w="1814" w:type="dxa"/>
          </w:tcPr>
          <w:p w14:paraId="5CDB6C90" w14:textId="77777777" w:rsidR="00273E56" w:rsidRPr="005A52C7" w:rsidRDefault="00273E56" w:rsidP="000B2D7D">
            <w:pPr>
              <w:rPr>
                <w:sz w:val="24"/>
                <w:szCs w:val="24"/>
              </w:rPr>
            </w:pPr>
            <w:r w:rsidRPr="005A52C7">
              <w:rPr>
                <w:rFonts w:ascii="Arial" w:hAnsi="Arial" w:cs="Arial"/>
                <w:b/>
                <w:bCs/>
                <w:sz w:val="24"/>
                <w:szCs w:val="24"/>
              </w:rPr>
              <w:t>How will we know?</w:t>
            </w:r>
          </w:p>
        </w:tc>
        <w:tc>
          <w:tcPr>
            <w:tcW w:w="4530" w:type="dxa"/>
          </w:tcPr>
          <w:p w14:paraId="68E0B098" w14:textId="6B03CBB7" w:rsidR="00273E56" w:rsidRPr="005A52C7" w:rsidRDefault="00273E56" w:rsidP="000B2D7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52C7">
              <w:rPr>
                <w:rFonts w:ascii="Arial" w:hAnsi="Arial" w:cs="Arial"/>
                <w:color w:val="FF0000"/>
                <w:sz w:val="24"/>
                <w:szCs w:val="24"/>
              </w:rPr>
              <w:t xml:space="preserve">All learners tracked and monitored on </w:t>
            </w:r>
            <w:proofErr w:type="spellStart"/>
            <w:r w:rsidRPr="005A52C7">
              <w:rPr>
                <w:rFonts w:ascii="Arial" w:hAnsi="Arial" w:cs="Arial"/>
                <w:color w:val="FF0000"/>
                <w:sz w:val="24"/>
                <w:szCs w:val="24"/>
              </w:rPr>
              <w:t>Bsquared</w:t>
            </w:r>
            <w:proofErr w:type="spellEnd"/>
            <w:r w:rsidRPr="005A52C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5A52C7" w:rsidRPr="005A52C7">
              <w:rPr>
                <w:rFonts w:ascii="Arial" w:hAnsi="Arial" w:cs="Arial"/>
                <w:color w:val="FF0000"/>
                <w:sz w:val="24"/>
                <w:szCs w:val="24"/>
              </w:rPr>
              <w:t>to inform</w:t>
            </w:r>
            <w:r w:rsidR="00F35A02" w:rsidRPr="005A52C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5A52C7" w:rsidRPr="005A52C7">
              <w:rPr>
                <w:rFonts w:ascii="Arial" w:hAnsi="Arial" w:cs="Arial"/>
                <w:color w:val="FF0000"/>
                <w:sz w:val="24"/>
                <w:szCs w:val="24"/>
              </w:rPr>
              <w:t>bespoke targets</w:t>
            </w:r>
            <w:r w:rsidR="00F35A02" w:rsidRPr="005A52C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5A52C7" w:rsidRPr="005A52C7">
              <w:rPr>
                <w:rFonts w:ascii="Arial" w:hAnsi="Arial" w:cs="Arial"/>
                <w:color w:val="FF0000"/>
                <w:sz w:val="24"/>
                <w:szCs w:val="24"/>
              </w:rPr>
              <w:t xml:space="preserve">in our </w:t>
            </w:r>
            <w:r w:rsidR="00F35A02" w:rsidRPr="005A52C7">
              <w:rPr>
                <w:rFonts w:ascii="Arial" w:hAnsi="Arial" w:cs="Arial"/>
                <w:color w:val="FF0000"/>
                <w:sz w:val="24"/>
                <w:szCs w:val="24"/>
              </w:rPr>
              <w:t>planning</w:t>
            </w:r>
            <w:r w:rsidR="005A52C7" w:rsidRPr="005A52C7">
              <w:rPr>
                <w:rFonts w:ascii="Arial" w:hAnsi="Arial" w:cs="Arial"/>
                <w:color w:val="FF0000"/>
                <w:sz w:val="24"/>
                <w:szCs w:val="24"/>
              </w:rPr>
              <w:t xml:space="preserve"> for our learners. </w:t>
            </w:r>
          </w:p>
          <w:p w14:paraId="0EE3A0B9" w14:textId="77777777" w:rsidR="00273E56" w:rsidRPr="005A52C7" w:rsidRDefault="00273E56" w:rsidP="000B2D7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D998317" w14:textId="77777777" w:rsidR="00273E56" w:rsidRPr="005A52C7" w:rsidRDefault="00273E56" w:rsidP="000B2D7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52C7">
              <w:rPr>
                <w:rFonts w:ascii="Arial" w:hAnsi="Arial" w:cs="Arial"/>
                <w:color w:val="FF0000"/>
                <w:sz w:val="24"/>
                <w:szCs w:val="24"/>
              </w:rPr>
              <w:t xml:space="preserve">ASP targets are achieved by learners. </w:t>
            </w:r>
          </w:p>
          <w:p w14:paraId="1546F7CD" w14:textId="421287B0" w:rsidR="00273E56" w:rsidRPr="005A52C7" w:rsidRDefault="00273E56" w:rsidP="000B2D7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E9D4345" w14:textId="75F5CCF3" w:rsidR="00273E56" w:rsidRPr="005A52C7" w:rsidRDefault="00273E56" w:rsidP="000B2D7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24" w:type="dxa"/>
          </w:tcPr>
          <w:p w14:paraId="522A9910" w14:textId="77777777" w:rsidR="00273E56" w:rsidRPr="005A52C7" w:rsidRDefault="00273E56" w:rsidP="000B2D7D">
            <w:pPr>
              <w:contextualSpacing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52C7">
              <w:rPr>
                <w:rFonts w:ascii="Arial" w:hAnsi="Arial" w:cs="Arial"/>
                <w:color w:val="002060"/>
                <w:sz w:val="24"/>
                <w:szCs w:val="24"/>
              </w:rPr>
              <w:t xml:space="preserve">Completed ‘Good Practice’ guide created and followed by staff. </w:t>
            </w:r>
          </w:p>
          <w:p w14:paraId="473EE356" w14:textId="77777777" w:rsidR="00273E56" w:rsidRPr="005A52C7" w:rsidRDefault="00273E56" w:rsidP="000B2D7D">
            <w:pPr>
              <w:contextualSpacing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52A442FE" w14:textId="77777777" w:rsidR="00273E56" w:rsidRPr="005A52C7" w:rsidRDefault="00273E56" w:rsidP="000B2D7D">
            <w:pPr>
              <w:contextualSpacing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52C7">
              <w:rPr>
                <w:rFonts w:ascii="Arial" w:hAnsi="Arial" w:cs="Arial"/>
                <w:color w:val="002060"/>
                <w:sz w:val="24"/>
                <w:szCs w:val="24"/>
              </w:rPr>
              <w:t xml:space="preserve">Parental support materials created and distributed. </w:t>
            </w:r>
          </w:p>
          <w:p w14:paraId="02AAE192" w14:textId="5A134298" w:rsidR="00273E56" w:rsidRPr="005A52C7" w:rsidRDefault="00273E56" w:rsidP="000B2D7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84" w:type="dxa"/>
          </w:tcPr>
          <w:p w14:paraId="709C429A" w14:textId="77777777" w:rsidR="00273E56" w:rsidRPr="005A52C7" w:rsidRDefault="00273E56" w:rsidP="000B2D7D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5A52C7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Cross Campus working group established and ‘Skills for Learning’ progression pathway created for session 24/25. </w:t>
            </w:r>
          </w:p>
          <w:p w14:paraId="35B4005D" w14:textId="77777777" w:rsidR="00273E56" w:rsidRPr="005A52C7" w:rsidRDefault="00273E56" w:rsidP="000B2D7D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  <w:p w14:paraId="557EC846" w14:textId="77777777" w:rsidR="00273E56" w:rsidRPr="005A52C7" w:rsidRDefault="00273E56" w:rsidP="000B2D7D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5A52C7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Achieve Bronze Award (UNCRC). </w:t>
            </w:r>
          </w:p>
          <w:p w14:paraId="7BD6131F" w14:textId="6D48704F" w:rsidR="00273E56" w:rsidRPr="005A52C7" w:rsidRDefault="00273E56" w:rsidP="000B2D7D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</w:tbl>
    <w:p w14:paraId="5D65B720" w14:textId="77777777" w:rsidR="00273E56" w:rsidRDefault="00273E56"/>
    <w:sectPr w:rsidR="00273E56" w:rsidSect="00273E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F0970"/>
    <w:multiLevelType w:val="hybridMultilevel"/>
    <w:tmpl w:val="88E2D6F0"/>
    <w:lvl w:ilvl="0" w:tplc="13C6F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8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56"/>
    <w:rsid w:val="00273E56"/>
    <w:rsid w:val="005A52C7"/>
    <w:rsid w:val="009D3414"/>
    <w:rsid w:val="00F3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5830"/>
  <w15:chartTrackingRefBased/>
  <w15:docId w15:val="{8F6DA217-8F08-470D-B70B-EF7048AF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E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Brown</dc:creator>
  <cp:keywords/>
  <dc:description/>
  <cp:lastModifiedBy>Ms Brown</cp:lastModifiedBy>
  <cp:revision>1</cp:revision>
  <cp:lastPrinted>2023-08-17T08:19:00Z</cp:lastPrinted>
  <dcterms:created xsi:type="dcterms:W3CDTF">2023-08-17T07:42:00Z</dcterms:created>
  <dcterms:modified xsi:type="dcterms:W3CDTF">2023-08-17T08:19:00Z</dcterms:modified>
</cp:coreProperties>
</file>